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89" w:rsidRDefault="004C3689" w:rsidP="004C3689">
      <w:pPr>
        <w:widowControl w:val="0"/>
        <w:jc w:val="center"/>
        <w:rPr>
          <w:rFonts w:ascii="Arial" w:hAnsi="Arial" w:cs="Arial"/>
          <w:b/>
          <w:bCs/>
          <w:i/>
          <w:iCs/>
          <w:sz w:val="24"/>
          <w:szCs w:val="24"/>
        </w:rPr>
      </w:pPr>
      <w:r>
        <w:rPr>
          <w:rFonts w:ascii="Arial" w:hAnsi="Arial" w:cs="Arial"/>
          <w:b/>
          <w:bCs/>
          <w:i/>
          <w:iCs/>
          <w:sz w:val="24"/>
          <w:szCs w:val="24"/>
        </w:rPr>
        <w:t>June 16, 2019</w:t>
      </w:r>
    </w:p>
    <w:p w:rsidR="004C3689" w:rsidRDefault="004C3689" w:rsidP="004C3689">
      <w:pPr>
        <w:widowControl w:val="0"/>
        <w:jc w:val="center"/>
        <w:rPr>
          <w:rFonts w:ascii="Arial" w:hAnsi="Arial" w:cs="Arial"/>
          <w:b/>
          <w:bCs/>
          <w:i/>
          <w:iCs/>
          <w:sz w:val="24"/>
          <w:szCs w:val="24"/>
        </w:rPr>
      </w:pPr>
      <w:r>
        <w:rPr>
          <w:rFonts w:ascii="Arial" w:hAnsi="Arial" w:cs="Arial"/>
          <w:b/>
          <w:bCs/>
          <w:i/>
          <w:iCs/>
          <w:sz w:val="24"/>
          <w:szCs w:val="24"/>
        </w:rPr>
        <w:t>Today’s Lesson:  Simon of Cyrene</w:t>
      </w:r>
    </w:p>
    <w:p w:rsidR="004C3689" w:rsidRDefault="004C3689" w:rsidP="004C3689">
      <w:pPr>
        <w:widowControl w:val="0"/>
        <w:jc w:val="center"/>
        <w:rPr>
          <w:rFonts w:ascii="Arial" w:hAnsi="Arial" w:cs="Arial"/>
          <w:b/>
          <w:bCs/>
          <w:i/>
          <w:iCs/>
          <w:sz w:val="24"/>
          <w:szCs w:val="24"/>
        </w:rPr>
      </w:pPr>
    </w:p>
    <w:p w:rsidR="004C3689" w:rsidRDefault="004C3689" w:rsidP="004C3689">
      <w:pPr>
        <w:widowControl w:val="0"/>
        <w:jc w:val="both"/>
        <w:rPr>
          <w:rFonts w:ascii="Arial" w:hAnsi="Arial" w:cs="Arial"/>
          <w:b/>
          <w:bCs/>
          <w:sz w:val="24"/>
          <w:szCs w:val="24"/>
        </w:rPr>
      </w:pPr>
      <w:r>
        <w:rPr>
          <w:rFonts w:ascii="Arial" w:hAnsi="Arial" w:cs="Arial"/>
          <w:b/>
          <w:bCs/>
          <w:sz w:val="24"/>
          <w:szCs w:val="24"/>
        </w:rPr>
        <w:t>From Mike:</w:t>
      </w:r>
    </w:p>
    <w:p w:rsidR="004C3689" w:rsidRDefault="004C3689" w:rsidP="004C3689">
      <w:pPr>
        <w:widowControl w:val="0"/>
        <w:jc w:val="both"/>
        <w:rPr>
          <w:rFonts w:ascii="Arial" w:hAnsi="Arial" w:cs="Arial"/>
          <w:sz w:val="24"/>
          <w:szCs w:val="24"/>
        </w:rPr>
      </w:pPr>
      <w:r>
        <w:rPr>
          <w:rFonts w:ascii="Arial" w:hAnsi="Arial" w:cs="Arial"/>
          <w:b/>
          <w:bCs/>
          <w:sz w:val="24"/>
          <w:szCs w:val="24"/>
        </w:rPr>
        <w:tab/>
        <w:t xml:space="preserve">Happy Father’s Day </w:t>
      </w:r>
      <w:r>
        <w:rPr>
          <w:rFonts w:ascii="Arial" w:hAnsi="Arial" w:cs="Arial"/>
          <w:sz w:val="24"/>
          <w:szCs w:val="24"/>
        </w:rPr>
        <w:t xml:space="preserve">to all the Dads and Granddads.  I hope you feel special today or make someone feel special—or both!  I also have to say </w:t>
      </w:r>
      <w:r>
        <w:rPr>
          <w:rFonts w:ascii="Arial" w:hAnsi="Arial" w:cs="Arial"/>
          <w:b/>
          <w:bCs/>
          <w:sz w:val="24"/>
          <w:szCs w:val="24"/>
        </w:rPr>
        <w:t>Happy Bible Action Musical</w:t>
      </w:r>
      <w:r>
        <w:rPr>
          <w:rFonts w:ascii="Arial" w:hAnsi="Arial" w:cs="Arial"/>
          <w:sz w:val="24"/>
          <w:szCs w:val="24"/>
        </w:rPr>
        <w:t xml:space="preserve">!  The play was a huge success—I think!  We had great crowds all three nights, we have a three-inch stack of registration cards and, more than anything else, we have a deep sense of having glorified God.  This number fourteen musical was very special and different.  Unlike stories about individuals, events, or biblical history, this play was about the cross of Jesus and the impact it should have on all of us.  Yes, I made up the accounts of what happened to Barabbas, Simon, the Centurion, and even some about the ladies—but each of the stories called the audience to recognize that something very important happened on that cross and it demands our attention and our life.  It touched people with the gospel message and that is something that is driven by our Purpose statement:  </w:t>
      </w:r>
      <w:r>
        <w:rPr>
          <w:rFonts w:ascii="Arial" w:hAnsi="Arial" w:cs="Arial"/>
          <w:b/>
          <w:bCs/>
          <w:i/>
          <w:iCs/>
          <w:sz w:val="24"/>
          <w:szCs w:val="24"/>
        </w:rPr>
        <w:t>We exist to help people develop a deeper relationship with Jesus Christ</w:t>
      </w:r>
      <w:r>
        <w:rPr>
          <w:rFonts w:ascii="Arial" w:hAnsi="Arial" w:cs="Arial"/>
          <w:sz w:val="24"/>
          <w:szCs w:val="24"/>
        </w:rPr>
        <w:t>.</w:t>
      </w:r>
    </w:p>
    <w:p w:rsidR="004C3689" w:rsidRDefault="004C3689" w:rsidP="004C3689">
      <w:pPr>
        <w:widowControl w:val="0"/>
        <w:jc w:val="both"/>
        <w:rPr>
          <w:rFonts w:ascii="Arial" w:hAnsi="Arial" w:cs="Arial"/>
          <w:sz w:val="24"/>
          <w:szCs w:val="24"/>
        </w:rPr>
      </w:pPr>
      <w:r>
        <w:rPr>
          <w:rFonts w:ascii="Arial" w:hAnsi="Arial" w:cs="Arial"/>
          <w:sz w:val="24"/>
          <w:szCs w:val="24"/>
        </w:rPr>
        <w:tab/>
        <w:t xml:space="preserve">Thank you to everyone who attended, invited others, and brought someone with you.  </w:t>
      </w:r>
      <w:proofErr w:type="gramStart"/>
      <w:r>
        <w:rPr>
          <w:rFonts w:ascii="Arial" w:hAnsi="Arial" w:cs="Arial"/>
          <w:sz w:val="24"/>
          <w:szCs w:val="24"/>
        </w:rPr>
        <w:t>A BIG thank you to everyone who handed out tickets and door hangers.</w:t>
      </w:r>
      <w:proofErr w:type="gramEnd"/>
      <w:r>
        <w:rPr>
          <w:rFonts w:ascii="Arial" w:hAnsi="Arial" w:cs="Arial"/>
          <w:sz w:val="24"/>
          <w:szCs w:val="24"/>
        </w:rPr>
        <w:t xml:space="preserve">  We had some left over, but there were a lot given out too.  To those who helped and represented this church family by greeting and working the registration tables—you are AWESOME! Thanks for stepping up and helping! </w:t>
      </w:r>
    </w:p>
    <w:p w:rsidR="004C3689" w:rsidRDefault="004C3689" w:rsidP="004C3689">
      <w:pPr>
        <w:widowControl w:val="0"/>
        <w:jc w:val="both"/>
        <w:rPr>
          <w:rFonts w:ascii="Arial" w:hAnsi="Arial" w:cs="Arial"/>
          <w:sz w:val="23"/>
          <w:szCs w:val="23"/>
        </w:rPr>
      </w:pPr>
      <w:r>
        <w:rPr>
          <w:rFonts w:ascii="Arial" w:hAnsi="Arial" w:cs="Arial"/>
          <w:sz w:val="24"/>
          <w:szCs w:val="24"/>
        </w:rPr>
        <w:tab/>
        <w:t xml:space="preserve">As I am writing this on Thursday morning, the cast and crew of the play are getting ready for our final party tonight at the building.  We will celebrate and thank each other there, and get a first look at a video of the play.  Still, I must praise the hard work and sacrifices of every cast and crew member.  It began with a reading of the play at the first of March and ended with three incredible performances in June.  </w:t>
      </w:r>
      <w:proofErr w:type="spellStart"/>
      <w:r>
        <w:rPr>
          <w:rFonts w:ascii="Arial" w:hAnsi="Arial" w:cs="Arial"/>
          <w:sz w:val="24"/>
          <w:szCs w:val="24"/>
        </w:rPr>
        <w:t>Ya</w:t>
      </w:r>
      <w:proofErr w:type="spellEnd"/>
      <w:r>
        <w:rPr>
          <w:rFonts w:ascii="Arial" w:hAnsi="Arial" w:cs="Arial"/>
          <w:sz w:val="24"/>
          <w:szCs w:val="24"/>
        </w:rPr>
        <w:t xml:space="preserve"> done great! I love you all!</w:t>
      </w:r>
    </w:p>
    <w:p w:rsidR="004C3689" w:rsidRDefault="004C3689" w:rsidP="004C3689">
      <w:pPr>
        <w:widowControl w:val="0"/>
      </w:pPr>
      <w:r>
        <w:t> </w:t>
      </w:r>
    </w:p>
    <w:p w:rsidR="004C3689" w:rsidRDefault="004C3689" w:rsidP="004C3689">
      <w:pPr>
        <w:widowControl w:val="0"/>
        <w:rPr>
          <w:rFonts w:ascii="Arial" w:hAnsi="Arial" w:cs="Arial"/>
          <w:b/>
          <w:bCs/>
        </w:rPr>
      </w:pPr>
      <w:r>
        <w:rPr>
          <w:rFonts w:ascii="Arial" w:hAnsi="Arial" w:cs="Arial"/>
          <w:b/>
          <w:bCs/>
          <w:i/>
          <w:iCs/>
          <w:sz w:val="24"/>
          <w:szCs w:val="24"/>
        </w:rPr>
        <w:t xml:space="preserve"> </w:t>
      </w:r>
      <w:r>
        <w:rPr>
          <w:rFonts w:ascii="Arial" w:hAnsi="Arial" w:cs="Arial"/>
          <w:b/>
          <w:bCs/>
        </w:rPr>
        <w:t xml:space="preserve">To receive </w:t>
      </w:r>
      <w:r>
        <w:rPr>
          <w:rFonts w:ascii="Arial" w:hAnsi="Arial" w:cs="Arial"/>
          <w:b/>
          <w:bCs/>
          <w:i/>
          <w:iCs/>
          <w:u w:val="single"/>
        </w:rPr>
        <w:t>Manna To Go</w:t>
      </w:r>
      <w:r>
        <w:rPr>
          <w:rFonts w:ascii="Arial" w:hAnsi="Arial" w:cs="Arial"/>
          <w:b/>
          <w:bCs/>
        </w:rPr>
        <w:t>, Mike’s weekly Monday morning devotional paragraph, sign up at his website — mikerootbooks.com.</w:t>
      </w:r>
    </w:p>
    <w:p w:rsidR="004C3689" w:rsidRDefault="004C3689" w:rsidP="004C3689">
      <w:pPr>
        <w:widowControl w:val="0"/>
      </w:pPr>
      <w:r>
        <w:t> </w:t>
      </w:r>
    </w:p>
    <w:p w:rsidR="004C3689" w:rsidRDefault="004C3689" w:rsidP="004C3689">
      <w:pPr>
        <w:widowControl w:val="0"/>
        <w:rPr>
          <w:rFonts w:ascii="Arial" w:hAnsi="Arial" w:cs="Arial"/>
          <w:b/>
          <w:bCs/>
          <w:i/>
          <w:iCs/>
          <w:sz w:val="24"/>
          <w:szCs w:val="24"/>
        </w:rPr>
      </w:pPr>
    </w:p>
    <w:p w:rsidR="004C3689" w:rsidRDefault="004C3689" w:rsidP="004C3689">
      <w:pPr>
        <w:widowControl w:val="0"/>
        <w:jc w:val="center"/>
        <w:rPr>
          <w:rFonts w:ascii="Arial" w:hAnsi="Arial" w:cs="Arial"/>
          <w:b/>
          <w:bCs/>
          <w:i/>
          <w:iCs/>
          <w:sz w:val="24"/>
          <w:szCs w:val="24"/>
        </w:rPr>
      </w:pPr>
      <w:r>
        <w:rPr>
          <w:rFonts w:ascii="Arial" w:hAnsi="Arial" w:cs="Arial"/>
          <w:b/>
          <w:bCs/>
          <w:i/>
          <w:iCs/>
          <w:sz w:val="24"/>
          <w:szCs w:val="24"/>
        </w:rPr>
        <w:t> </w:t>
      </w:r>
    </w:p>
    <w:p w:rsidR="004C3689" w:rsidRDefault="004C3689" w:rsidP="004C3689">
      <w:pPr>
        <w:widowControl w:val="0"/>
        <w:rPr>
          <w:rFonts w:ascii="Arial" w:hAnsi="Arial" w:cs="Arial"/>
          <w:b/>
          <w:bCs/>
          <w:sz w:val="24"/>
          <w:szCs w:val="24"/>
        </w:rPr>
      </w:pPr>
      <w:r>
        <w:rPr>
          <w:rFonts w:ascii="Arial" w:hAnsi="Arial" w:cs="Arial"/>
          <w:b/>
          <w:bCs/>
          <w:sz w:val="24"/>
          <w:szCs w:val="24"/>
        </w:rPr>
        <w:t> </w:t>
      </w:r>
    </w:p>
    <w:p w:rsidR="004C3689" w:rsidRDefault="004C3689" w:rsidP="004C3689">
      <w:pPr>
        <w:widowControl w:val="0"/>
      </w:pPr>
      <w:r>
        <w:lastRenderedPageBreak/>
        <w:t> </w:t>
      </w:r>
    </w:p>
    <w:p w:rsidR="00661193" w:rsidRDefault="00661193"/>
    <w:sectPr w:rsidR="00661193" w:rsidSect="006611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3689"/>
    <w:rsid w:val="004C3689"/>
    <w:rsid w:val="00661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89"/>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221501">
      <w:bodyDiv w:val="1"/>
      <w:marLeft w:val="0"/>
      <w:marRight w:val="0"/>
      <w:marTop w:val="0"/>
      <w:marBottom w:val="0"/>
      <w:divBdr>
        <w:top w:val="none" w:sz="0" w:space="0" w:color="auto"/>
        <w:left w:val="none" w:sz="0" w:space="0" w:color="auto"/>
        <w:bottom w:val="none" w:sz="0" w:space="0" w:color="auto"/>
        <w:right w:val="none" w:sz="0" w:space="0" w:color="auto"/>
      </w:divBdr>
    </w:div>
    <w:div w:id="1524393839">
      <w:bodyDiv w:val="1"/>
      <w:marLeft w:val="0"/>
      <w:marRight w:val="0"/>
      <w:marTop w:val="0"/>
      <w:marBottom w:val="0"/>
      <w:divBdr>
        <w:top w:val="none" w:sz="0" w:space="0" w:color="auto"/>
        <w:left w:val="none" w:sz="0" w:space="0" w:color="auto"/>
        <w:bottom w:val="none" w:sz="0" w:space="0" w:color="auto"/>
        <w:right w:val="none" w:sz="0" w:space="0" w:color="auto"/>
      </w:divBdr>
    </w:div>
    <w:div w:id="17612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2019-06-14T22:11:00Z</dcterms:created>
  <dcterms:modified xsi:type="dcterms:W3CDTF">2019-06-14T22:15:00Z</dcterms:modified>
</cp:coreProperties>
</file>