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33" w:rsidRDefault="00427133" w:rsidP="00427133">
      <w:pPr>
        <w:widowControl w:val="0"/>
        <w:jc w:val="center"/>
        <w:rPr>
          <w:rFonts w:ascii="Arial" w:hAnsi="Arial" w:cs="Arial"/>
          <w:b/>
          <w:bCs/>
          <w:i/>
          <w:iCs/>
          <w:sz w:val="24"/>
          <w:szCs w:val="24"/>
        </w:rPr>
      </w:pPr>
      <w:r>
        <w:rPr>
          <w:rFonts w:ascii="Arial" w:hAnsi="Arial" w:cs="Arial"/>
          <w:b/>
          <w:bCs/>
          <w:i/>
          <w:iCs/>
          <w:sz w:val="24"/>
          <w:szCs w:val="24"/>
        </w:rPr>
        <w:t>Lesson:  God’s Miracles - Jesus Raising the Dead</w:t>
      </w:r>
    </w:p>
    <w:p w:rsidR="00427133" w:rsidRDefault="00427133" w:rsidP="00427133">
      <w:pPr>
        <w:widowControl w:val="0"/>
        <w:jc w:val="center"/>
        <w:rPr>
          <w:rFonts w:ascii="Arial" w:hAnsi="Arial" w:cs="Arial"/>
          <w:b/>
          <w:bCs/>
          <w:i/>
          <w:iCs/>
          <w:sz w:val="24"/>
          <w:szCs w:val="24"/>
        </w:rPr>
      </w:pPr>
      <w:r>
        <w:rPr>
          <w:rFonts w:ascii="Arial" w:hAnsi="Arial" w:cs="Arial"/>
          <w:b/>
          <w:bCs/>
          <w:i/>
          <w:iCs/>
          <w:sz w:val="24"/>
          <w:szCs w:val="24"/>
        </w:rPr>
        <w:t>August 18, 2019</w:t>
      </w:r>
    </w:p>
    <w:p w:rsidR="00427133" w:rsidRDefault="00427133" w:rsidP="00427133">
      <w:pPr>
        <w:widowControl w:val="0"/>
        <w:jc w:val="both"/>
        <w:rPr>
          <w:rFonts w:ascii="Arial" w:hAnsi="Arial" w:cs="Arial"/>
          <w:b/>
          <w:bCs/>
          <w:i/>
          <w:iCs/>
          <w:sz w:val="24"/>
          <w:szCs w:val="24"/>
        </w:rPr>
      </w:pPr>
      <w:r>
        <w:rPr>
          <w:rFonts w:ascii="Arial" w:hAnsi="Arial" w:cs="Arial"/>
          <w:b/>
          <w:bCs/>
          <w:i/>
          <w:iCs/>
          <w:sz w:val="24"/>
          <w:szCs w:val="24"/>
        </w:rPr>
        <w:t> </w:t>
      </w:r>
    </w:p>
    <w:p w:rsidR="00427133" w:rsidRDefault="00427133" w:rsidP="00427133">
      <w:pPr>
        <w:widowControl w:val="0"/>
        <w:jc w:val="both"/>
        <w:rPr>
          <w:rFonts w:ascii="Arial" w:hAnsi="Arial" w:cs="Arial"/>
          <w:b/>
          <w:bCs/>
          <w:sz w:val="24"/>
          <w:szCs w:val="24"/>
        </w:rPr>
      </w:pPr>
      <w:r>
        <w:rPr>
          <w:rFonts w:ascii="Arial" w:hAnsi="Arial" w:cs="Arial"/>
          <w:b/>
          <w:bCs/>
          <w:sz w:val="24"/>
          <w:szCs w:val="24"/>
        </w:rPr>
        <w:t>From Mike:</w:t>
      </w:r>
    </w:p>
    <w:p w:rsidR="00427133" w:rsidRDefault="00427133" w:rsidP="00427133">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No one is raised from the dead today—at least that we know about.  Could some of those resuscitations and seemingly miraculous back-from-the-dead-stories be caused by God?  We’ll never know in this life, but I’d be careful about saying it never happens.  This week’s </w:t>
      </w:r>
      <w:proofErr w:type="gramStart"/>
      <w:r>
        <w:rPr>
          <w:rFonts w:ascii="Arial" w:hAnsi="Arial" w:cs="Arial"/>
          <w:sz w:val="24"/>
          <w:szCs w:val="24"/>
        </w:rPr>
        <w:t>look at the miracles of resurrection are</w:t>
      </w:r>
      <w:proofErr w:type="gramEnd"/>
      <w:r>
        <w:rPr>
          <w:rFonts w:ascii="Arial" w:hAnsi="Arial" w:cs="Arial"/>
          <w:sz w:val="24"/>
          <w:szCs w:val="24"/>
        </w:rPr>
        <w:t xml:space="preserve"> a little different than the others we have studied.  God’s providential work in nature, healing, demon possession (or obsession), and food multiplication are all things we can sort of see God’s hand in today.  But, bringing someone back from the dead—especially during and long after the funeral—is difficult to see a parallel.  Nevertheless, we’ll never know how many times God prevented, saved, or brought us back from potential death.</w:t>
      </w:r>
    </w:p>
    <w:p w:rsidR="00427133" w:rsidRDefault="00427133" w:rsidP="00427133">
      <w:pPr>
        <w:widowControl w:val="0"/>
        <w:jc w:val="both"/>
        <w:rPr>
          <w:rFonts w:ascii="Arial" w:hAnsi="Arial" w:cs="Arial"/>
          <w:sz w:val="24"/>
          <w:szCs w:val="24"/>
        </w:rPr>
      </w:pPr>
      <w:r>
        <w:rPr>
          <w:rFonts w:ascii="Arial" w:hAnsi="Arial" w:cs="Arial"/>
          <w:sz w:val="24"/>
          <w:szCs w:val="24"/>
        </w:rPr>
        <w:tab/>
        <w:t xml:space="preserve">Other than the resurrection of Christ, which God did three days after his death and burial, Jesus only miraculously performed three resurrections.  The widow of Nain’s son, </w:t>
      </w:r>
      <w:proofErr w:type="spellStart"/>
      <w:r>
        <w:rPr>
          <w:rFonts w:ascii="Arial" w:hAnsi="Arial" w:cs="Arial"/>
          <w:sz w:val="24"/>
          <w:szCs w:val="24"/>
        </w:rPr>
        <w:t>Jairus’s</w:t>
      </w:r>
      <w:proofErr w:type="spellEnd"/>
      <w:r>
        <w:rPr>
          <w:rFonts w:ascii="Arial" w:hAnsi="Arial" w:cs="Arial"/>
          <w:sz w:val="24"/>
          <w:szCs w:val="24"/>
        </w:rPr>
        <w:t xml:space="preserve"> daughter, and the most well known of all, Lazarus.  Were there others?  Maybe!  The gospel writers never used the word “only” about this miracle.  These are the ones that are recorded.  He clearly did many more miracles than those recorded in the Bible.  They used expressions like “He went about healing” and “with many other signs…” which clearly point to more.  John specifically stated that there were more miracles performed by Jesus than books could hold, but the ones we have are there to create faith in us.</w:t>
      </w:r>
    </w:p>
    <w:p w:rsidR="00427133" w:rsidRDefault="00427133" w:rsidP="00427133">
      <w:pPr>
        <w:widowControl w:val="0"/>
        <w:jc w:val="both"/>
        <w:rPr>
          <w:rFonts w:ascii="Arial" w:hAnsi="Arial" w:cs="Arial"/>
          <w:sz w:val="24"/>
          <w:szCs w:val="24"/>
        </w:rPr>
      </w:pPr>
      <w:r>
        <w:rPr>
          <w:rFonts w:ascii="Arial" w:hAnsi="Arial" w:cs="Arial"/>
          <w:sz w:val="24"/>
          <w:szCs w:val="24"/>
        </w:rPr>
        <w:tab/>
        <w:t>Can we learn something about God and Jesus from these miracles of resurrection?  Can we learn something about resurrection?  That is what we will be discussing this morning.  What is the Bottom Line?  Jesus is more powerful than death!  It was true then and it’s still true today.  It may seem scary and daunting, but He is always victorious over it!</w:t>
      </w:r>
    </w:p>
    <w:p w:rsidR="00427133" w:rsidRDefault="00427133" w:rsidP="00427133">
      <w:pPr>
        <w:widowControl w:val="0"/>
        <w:jc w:val="both"/>
        <w:rPr>
          <w:rFonts w:ascii="Arial" w:hAnsi="Arial" w:cs="Arial"/>
          <w:sz w:val="24"/>
          <w:szCs w:val="24"/>
        </w:rPr>
      </w:pPr>
      <w:r>
        <w:rPr>
          <w:rFonts w:ascii="Arial" w:hAnsi="Arial" w:cs="Arial"/>
          <w:sz w:val="24"/>
          <w:szCs w:val="24"/>
        </w:rPr>
        <w:tab/>
        <w:t>Aren’t you glad?</w:t>
      </w:r>
    </w:p>
    <w:p w:rsidR="00427133" w:rsidRDefault="00427133" w:rsidP="00427133">
      <w:pPr>
        <w:widowControl w:val="0"/>
        <w:jc w:val="both"/>
        <w:rPr>
          <w:rFonts w:ascii="Arial" w:hAnsi="Arial" w:cs="Arial"/>
          <w:sz w:val="23"/>
          <w:szCs w:val="23"/>
        </w:rPr>
      </w:pPr>
    </w:p>
    <w:p w:rsidR="00427133" w:rsidRDefault="00427133" w:rsidP="00427133">
      <w:pPr>
        <w:widowControl w:val="0"/>
        <w:rPr>
          <w:rFonts w:ascii="Arial" w:hAnsi="Arial" w:cs="Arial"/>
          <w:b/>
          <w:bCs/>
        </w:rPr>
      </w:pPr>
      <w:r>
        <w:t> </w:t>
      </w: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427133" w:rsidRDefault="00427133" w:rsidP="00427133">
      <w:pPr>
        <w:widowControl w:val="0"/>
      </w:pPr>
      <w:r>
        <w:t> </w:t>
      </w:r>
    </w:p>
    <w:p w:rsidR="00427133" w:rsidRDefault="00427133" w:rsidP="00427133">
      <w:pPr>
        <w:widowControl w:val="0"/>
      </w:pPr>
    </w:p>
    <w:p w:rsidR="00427133" w:rsidRDefault="00427133" w:rsidP="00427133">
      <w:pPr>
        <w:widowControl w:val="0"/>
        <w:jc w:val="center"/>
        <w:rPr>
          <w:rFonts w:ascii="Arial" w:hAnsi="Arial" w:cs="Arial"/>
          <w:b/>
          <w:bCs/>
          <w:i/>
          <w:iCs/>
          <w:sz w:val="24"/>
          <w:szCs w:val="24"/>
        </w:rPr>
      </w:pPr>
    </w:p>
    <w:p w:rsidR="00427133" w:rsidRDefault="00427133" w:rsidP="00427133">
      <w:pPr>
        <w:widowControl w:val="0"/>
        <w:jc w:val="center"/>
        <w:rPr>
          <w:rFonts w:ascii="Arial" w:hAnsi="Arial" w:cs="Arial"/>
          <w:b/>
          <w:bCs/>
          <w:i/>
          <w:iCs/>
          <w:sz w:val="24"/>
          <w:szCs w:val="24"/>
        </w:rPr>
      </w:pPr>
      <w:r>
        <w:rPr>
          <w:rFonts w:ascii="Arial" w:hAnsi="Arial" w:cs="Arial"/>
          <w:b/>
          <w:bCs/>
          <w:i/>
          <w:iCs/>
          <w:sz w:val="24"/>
          <w:szCs w:val="24"/>
        </w:rPr>
        <w:t> </w:t>
      </w:r>
    </w:p>
    <w:p w:rsidR="00427133" w:rsidRDefault="00427133" w:rsidP="00427133">
      <w:pPr>
        <w:widowControl w:val="0"/>
        <w:jc w:val="center"/>
        <w:rPr>
          <w:rFonts w:ascii="Arial" w:hAnsi="Arial" w:cs="Arial"/>
          <w:b/>
          <w:bCs/>
          <w:i/>
          <w:iCs/>
          <w:sz w:val="24"/>
          <w:szCs w:val="24"/>
        </w:rPr>
      </w:pPr>
      <w:r>
        <w:rPr>
          <w:rFonts w:ascii="Arial" w:hAnsi="Arial" w:cs="Arial"/>
          <w:b/>
          <w:bCs/>
          <w:i/>
          <w:iCs/>
          <w:sz w:val="24"/>
          <w:szCs w:val="24"/>
        </w:rPr>
        <w:lastRenderedPageBreak/>
        <w:t> </w:t>
      </w:r>
    </w:p>
    <w:p w:rsidR="00427133" w:rsidRDefault="00427133" w:rsidP="00427133">
      <w:pPr>
        <w:widowControl w:val="0"/>
        <w:rPr>
          <w:rFonts w:ascii="Arial" w:hAnsi="Arial" w:cs="Arial"/>
          <w:b/>
          <w:bCs/>
          <w:sz w:val="24"/>
          <w:szCs w:val="24"/>
        </w:rPr>
      </w:pPr>
      <w:r>
        <w:rPr>
          <w:rFonts w:ascii="Arial" w:hAnsi="Arial" w:cs="Arial"/>
          <w:b/>
          <w:bCs/>
          <w:sz w:val="24"/>
          <w:szCs w:val="24"/>
        </w:rPr>
        <w:t> </w:t>
      </w:r>
    </w:p>
    <w:p w:rsidR="00427133" w:rsidRDefault="00427133" w:rsidP="00427133">
      <w:pPr>
        <w:widowControl w:val="0"/>
      </w:pPr>
      <w:r>
        <w:t> </w:t>
      </w:r>
    </w:p>
    <w:p w:rsidR="007A2A10" w:rsidRDefault="007A2A10"/>
    <w:sectPr w:rsidR="007A2A10" w:rsidSect="007A2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7133"/>
    <w:rsid w:val="00427133"/>
    <w:rsid w:val="007A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33"/>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3250">
      <w:bodyDiv w:val="1"/>
      <w:marLeft w:val="0"/>
      <w:marRight w:val="0"/>
      <w:marTop w:val="0"/>
      <w:marBottom w:val="0"/>
      <w:divBdr>
        <w:top w:val="none" w:sz="0" w:space="0" w:color="auto"/>
        <w:left w:val="none" w:sz="0" w:space="0" w:color="auto"/>
        <w:bottom w:val="none" w:sz="0" w:space="0" w:color="auto"/>
        <w:right w:val="none" w:sz="0" w:space="0" w:color="auto"/>
      </w:divBdr>
    </w:div>
    <w:div w:id="877550349">
      <w:bodyDiv w:val="1"/>
      <w:marLeft w:val="0"/>
      <w:marRight w:val="0"/>
      <w:marTop w:val="0"/>
      <w:marBottom w:val="0"/>
      <w:divBdr>
        <w:top w:val="none" w:sz="0" w:space="0" w:color="auto"/>
        <w:left w:val="none" w:sz="0" w:space="0" w:color="auto"/>
        <w:bottom w:val="none" w:sz="0" w:space="0" w:color="auto"/>
        <w:right w:val="none" w:sz="0" w:space="0" w:color="auto"/>
      </w:divBdr>
    </w:div>
    <w:div w:id="17214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2019-08-16T22:40:00Z</dcterms:created>
  <dcterms:modified xsi:type="dcterms:W3CDTF">2019-08-16T22:42:00Z</dcterms:modified>
</cp:coreProperties>
</file>